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right="0" w:firstLine="1831" w:firstLineChars="400"/>
      </w:pPr>
      <w:r>
        <w:rPr>
          <w:rFonts w:hint="eastAsia" w:ascii="宋体" w:hAnsi="宋体" w:eastAsia="宋体" w:cs="宋体"/>
          <w:b/>
          <w:bCs/>
          <w:i w:val="0"/>
          <w:iCs w:val="0"/>
          <w:caps w:val="0"/>
          <w:color w:val="333333"/>
          <w:spacing w:val="8"/>
          <w:sz w:val="44"/>
          <w:szCs w:val="44"/>
          <w:shd w:val="clear" w:fill="FFFFFF"/>
        </w:rPr>
        <w:t>如何规范编制采购需求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sz w:val="32"/>
          <w:szCs w:val="32"/>
        </w:rPr>
      </w:pPr>
      <w:r>
        <w:rPr>
          <w:rFonts w:hint="eastAsia" w:ascii="仿宋" w:hAnsi="仿宋" w:eastAsia="仿宋" w:cs="仿宋"/>
          <w:i w:val="0"/>
          <w:iCs w:val="0"/>
          <w:caps w:val="0"/>
          <w:color w:val="333333"/>
          <w:spacing w:val="8"/>
          <w:sz w:val="32"/>
          <w:szCs w:val="32"/>
          <w:shd w:val="clear" w:fill="FFFFFF"/>
        </w:rPr>
        <w:t>按照《政府采购需求管理办法》（财库〔2021〕22号）第六条规定，采购需求是采购人为实现项目目标，拟采购的标的及其需要满足的技术、商务要求。需求论证和采购文件的采购需求应当做到清楚明了、表述规范、含义准确。采购需求应规范表述为：标的＋技术要求＋商务要求，以便供应商按照采购文件要求更好的理解和准确填写《中小企业声明函》和编制投标响应文件的技术要求应答、商务要求应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sz w:val="32"/>
          <w:szCs w:val="32"/>
        </w:rPr>
      </w:pPr>
      <w:r>
        <w:rPr>
          <w:rStyle w:val="10"/>
          <w:rFonts w:hint="eastAsia" w:ascii="黑体" w:hAnsi="黑体" w:eastAsia="黑体" w:cs="黑体"/>
          <w:b w:val="0"/>
          <w:bCs/>
          <w:i w:val="0"/>
          <w:iCs w:val="0"/>
          <w:caps w:val="0"/>
          <w:color w:val="333333"/>
          <w:spacing w:val="8"/>
          <w:sz w:val="32"/>
          <w:szCs w:val="32"/>
          <w:shd w:val="clear" w:fill="FFFFFF"/>
        </w:rPr>
        <w:t>标的</w:t>
      </w:r>
      <w:r>
        <w:rPr>
          <w:rStyle w:val="10"/>
          <w:rFonts w:hint="eastAsia" w:ascii="黑体" w:hAnsi="黑体" w:eastAsia="黑体" w:cs="黑体"/>
          <w:i w:val="0"/>
          <w:iCs w:val="0"/>
          <w:caps w:val="0"/>
          <w:color w:val="333333"/>
          <w:spacing w:val="8"/>
          <w:sz w:val="32"/>
          <w:szCs w:val="32"/>
          <w:shd w:val="clear" w:fill="FFFFFF"/>
        </w:rPr>
        <w:t>：</w:t>
      </w:r>
      <w:r>
        <w:rPr>
          <w:rFonts w:hint="eastAsia" w:ascii="仿宋" w:hAnsi="仿宋" w:eastAsia="仿宋" w:cs="仿宋"/>
          <w:i w:val="0"/>
          <w:iCs w:val="0"/>
          <w:caps w:val="0"/>
          <w:color w:val="333333"/>
          <w:spacing w:val="8"/>
          <w:sz w:val="32"/>
          <w:szCs w:val="32"/>
          <w:shd w:val="clear" w:fill="FFFFFF"/>
        </w:rPr>
        <w:t>采购项目和合同应当有标的，如果一个采购项目或采购包涉及多个采购标的，应在采购文件中标明每一个标的名称。《政府采购促进中小企业发展管理办法》（财库〔2020〕46号）第十二条也规定应当明确相关标的，并明确采购标的对应的中小企业划分标准所属行业。财政部发布《政府采购促进中小企业发展政策问答》解答要求，如果一个涉及中小企业的采购项目或采购包有多个采购标的的，应当在采购文件中逐一明确所有采购标的对应的中小企业划分标准所属行业，以避免供应商提供的《中小企业声明函》的标的名称及其所属行业填写出错或不规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sz w:val="32"/>
          <w:szCs w:val="32"/>
        </w:rPr>
      </w:pPr>
      <w:r>
        <w:rPr>
          <w:rStyle w:val="10"/>
          <w:rFonts w:hint="eastAsia" w:ascii="黑体" w:hAnsi="黑体" w:eastAsia="黑体" w:cs="黑体"/>
          <w:b w:val="0"/>
          <w:bCs/>
          <w:i w:val="0"/>
          <w:iCs w:val="0"/>
          <w:caps w:val="0"/>
          <w:color w:val="333333"/>
          <w:spacing w:val="8"/>
          <w:sz w:val="32"/>
          <w:szCs w:val="32"/>
          <w:shd w:val="clear" w:fill="FFFFFF"/>
        </w:rPr>
        <w:t>技术要求：</w:t>
      </w:r>
      <w:r>
        <w:rPr>
          <w:rFonts w:hint="eastAsia" w:ascii="仿宋" w:hAnsi="仿宋" w:eastAsia="仿宋" w:cs="仿宋"/>
          <w:i w:val="0"/>
          <w:iCs w:val="0"/>
          <w:caps w:val="0"/>
          <w:color w:val="333333"/>
          <w:spacing w:val="8"/>
          <w:sz w:val="32"/>
          <w:szCs w:val="32"/>
          <w:shd w:val="clear" w:fill="FFFFFF"/>
        </w:rPr>
        <w:t>是指对采购标的的功能和质量要求，货物类采购包括性能、材料、结构、外观、图纸、质量、安全、标准等，政府采购工程包括工程量清单、图纸、质量、安全、标准等，服务类采购包括服务内容、质量、安全、标准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sz w:val="32"/>
          <w:szCs w:val="32"/>
        </w:rPr>
      </w:pPr>
      <w:r>
        <w:rPr>
          <w:rStyle w:val="10"/>
          <w:rFonts w:hint="eastAsia" w:ascii="黑体" w:hAnsi="黑体" w:eastAsia="黑体" w:cs="黑体"/>
          <w:b w:val="0"/>
          <w:bCs/>
          <w:i w:val="0"/>
          <w:iCs w:val="0"/>
          <w:caps w:val="0"/>
          <w:color w:val="333333"/>
          <w:spacing w:val="8"/>
          <w:sz w:val="32"/>
          <w:szCs w:val="32"/>
          <w:shd w:val="clear" w:fill="FFFFFF"/>
        </w:rPr>
        <w:t>商务要求：</w:t>
      </w:r>
      <w:r>
        <w:rPr>
          <w:rFonts w:hint="eastAsia" w:ascii="仿宋" w:hAnsi="仿宋" w:eastAsia="仿宋" w:cs="仿宋"/>
          <w:i w:val="0"/>
          <w:iCs w:val="0"/>
          <w:caps w:val="0"/>
          <w:color w:val="333333"/>
          <w:spacing w:val="8"/>
          <w:sz w:val="32"/>
          <w:szCs w:val="32"/>
          <w:shd w:val="clear" w:fill="FFFFFF"/>
        </w:rPr>
        <w:t>是指取得采购标的的时间、地点、财务和售后服务要求等，包括合同期限，交付（实施）的时间（期限）和地点（范围），付款条件（进度和方式）， 货物包装和运输，安装调试，验收考核标准和方法，售后服务，保险等。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黑体" w:hAnsi="黑体" w:eastAsia="黑体" w:cs="黑体"/>
          <w:b w:val="0"/>
          <w:bCs/>
          <w:sz w:val="32"/>
          <w:szCs w:val="32"/>
        </w:rPr>
      </w:pPr>
      <w:r>
        <w:rPr>
          <w:rStyle w:val="10"/>
          <w:rFonts w:hint="eastAsia" w:ascii="黑体" w:hAnsi="黑体" w:eastAsia="黑体" w:cs="黑体"/>
          <w:b w:val="0"/>
          <w:bCs/>
          <w:i w:val="0"/>
          <w:iCs w:val="0"/>
          <w:caps w:val="0"/>
          <w:color w:val="333333"/>
          <w:spacing w:val="8"/>
          <w:sz w:val="32"/>
          <w:szCs w:val="32"/>
          <w:shd w:val="clear" w:fill="FFFFFF"/>
        </w:rPr>
        <w:t>采购需求格式一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638" w:leftChars="304" w:right="0" w:firstLine="0" w:firstLineChars="0"/>
        <w:jc w:val="both"/>
        <w:rPr>
          <w:rFonts w:hint="eastAsia" w:ascii="仿宋" w:hAnsi="仿宋" w:eastAsia="仿宋" w:cs="仿宋"/>
          <w:b w:val="0"/>
          <w:bCs/>
          <w:sz w:val="32"/>
          <w:szCs w:val="32"/>
        </w:rPr>
      </w:pPr>
      <w:r>
        <w:rPr>
          <w:rFonts w:hint="eastAsia" w:ascii="仿宋" w:hAnsi="仿宋" w:eastAsia="仿宋" w:cs="仿宋"/>
          <w:b w:val="0"/>
          <w:bCs/>
          <w:i w:val="0"/>
          <w:iCs w:val="0"/>
          <w:caps w:val="0"/>
          <w:color w:val="333333"/>
          <w:spacing w:val="8"/>
          <w:sz w:val="32"/>
          <w:szCs w:val="32"/>
          <w:shd w:val="clear" w:fill="FFFFFF"/>
        </w:rPr>
        <w:t>项目概述：（若有，可对采购项目情况简明概括表达）</w:t>
      </w:r>
      <w:r>
        <w:rPr>
          <w:rFonts w:hint="eastAsia" w:ascii="楷体" w:hAnsi="楷体" w:eastAsia="楷体" w:cs="楷体"/>
          <w:b w:val="0"/>
          <w:bCs/>
          <w:i w:val="0"/>
          <w:iCs w:val="0"/>
          <w:caps w:val="0"/>
          <w:color w:val="333333"/>
          <w:spacing w:val="8"/>
          <w:sz w:val="32"/>
          <w:szCs w:val="32"/>
          <w:shd w:val="clear" w:fill="FFFFFF"/>
        </w:rPr>
        <w:t>一、标的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i w:val="0"/>
          <w:iCs w:val="0"/>
          <w:caps w:val="0"/>
          <w:color w:val="333333"/>
          <w:spacing w:val="8"/>
          <w:sz w:val="32"/>
          <w:szCs w:val="32"/>
          <w:shd w:val="clear" w:color="auto" w:fill="FFFFFF"/>
        </w:rPr>
      </w:pPr>
      <w:r>
        <w:rPr>
          <w:rFonts w:hint="eastAsia" w:ascii="仿宋" w:hAnsi="仿宋" w:eastAsia="仿宋" w:cs="仿宋"/>
          <w:b w:val="0"/>
          <w:bCs/>
          <w:i w:val="0"/>
          <w:iCs w:val="0"/>
          <w:caps w:val="0"/>
          <w:color w:val="333333"/>
          <w:spacing w:val="8"/>
          <w:sz w:val="32"/>
          <w:szCs w:val="32"/>
          <w:shd w:val="clear" w:color="auto" w:fill="FFFFFF"/>
        </w:rPr>
        <w:t>标的名称及其所属行业：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i w:val="0"/>
          <w:iCs w:val="0"/>
          <w:caps w:val="0"/>
          <w:color w:val="333333"/>
          <w:spacing w:val="8"/>
          <w:sz w:val="32"/>
          <w:szCs w:val="32"/>
          <w:shd w:val="clear" w:color="auto" w:fill="FFFFFF"/>
          <w:lang w:eastAsia="zh-CN"/>
        </w:rPr>
      </w:pPr>
      <w:r>
        <w:rPr>
          <w:rFonts w:hint="eastAsia" w:ascii="仿宋" w:hAnsi="仿宋" w:eastAsia="仿宋" w:cs="仿宋"/>
          <w:b w:val="0"/>
          <w:bCs/>
          <w:i w:val="0"/>
          <w:iCs w:val="0"/>
          <w:caps w:val="0"/>
          <w:color w:val="333333"/>
          <w:spacing w:val="8"/>
          <w:sz w:val="32"/>
          <w:szCs w:val="32"/>
          <w:shd w:val="clear" w:color="auto" w:fill="FFFFFF"/>
        </w:rPr>
        <w:t>货物类：可采用货物清单列出每一个货物并载明标的名称及其分别的所属行业（如化肥，所属行业为工业；油菜种子，所属行业为农、林、牧、渔业）</w:t>
      </w:r>
      <w:r>
        <w:rPr>
          <w:rFonts w:hint="eastAsia" w:ascii="仿宋" w:hAnsi="仿宋" w:eastAsia="仿宋" w:cs="仿宋"/>
          <w:b w:val="0"/>
          <w:bCs/>
          <w:i w:val="0"/>
          <w:iCs w:val="0"/>
          <w:caps w:val="0"/>
          <w:color w:val="333333"/>
          <w:spacing w:val="8"/>
          <w:sz w:val="32"/>
          <w:szCs w:val="32"/>
          <w:shd w:val="clear" w:color="auto" w:fill="FFFFFF"/>
          <w:lang w:eastAsia="zh-CN"/>
        </w:rPr>
        <w:t>；</w:t>
      </w:r>
      <w:r>
        <w:rPr>
          <w:rFonts w:hint="eastAsia" w:ascii="仿宋" w:hAnsi="仿宋" w:eastAsia="仿宋" w:cs="仿宋"/>
          <w:i w:val="0"/>
          <w:caps w:val="0"/>
          <w:color w:val="333333"/>
          <w:spacing w:val="8"/>
          <w:sz w:val="32"/>
          <w:szCs w:val="32"/>
          <w:shd w:val="clear" w:color="auto" w:fill="FFFFFF"/>
        </w:rPr>
        <w:t>对于采购项目中所涉及的工程或者服务，不需要载明采购标的所属行业</w:t>
      </w:r>
      <w:r>
        <w:rPr>
          <w:rFonts w:hint="eastAsia" w:ascii="仿宋" w:hAnsi="仿宋" w:eastAsia="仿宋" w:cs="仿宋"/>
          <w:i w:val="0"/>
          <w:caps w:val="0"/>
          <w:color w:val="333333"/>
          <w:spacing w:val="8"/>
          <w:sz w:val="32"/>
          <w:szCs w:val="32"/>
          <w:shd w:val="clear" w:color="auto" w:fill="FFFFFF"/>
          <w:lang w:eastAsia="zh-CN"/>
        </w:rPr>
        <w:t>；</w:t>
      </w:r>
      <w:r>
        <w:rPr>
          <w:rFonts w:hint="eastAsia" w:ascii="仿宋" w:hAnsi="仿宋" w:eastAsia="仿宋" w:cs="仿宋"/>
          <w:i w:val="0"/>
          <w:caps w:val="0"/>
          <w:color w:val="333333"/>
          <w:spacing w:val="8"/>
          <w:sz w:val="32"/>
          <w:szCs w:val="32"/>
          <w:shd w:val="clear" w:color="auto" w:fill="FFFFFF"/>
        </w:rPr>
        <w:t>出具的《中小企业声明函》只对货物（标的）涉及的相应内容作出声明承诺</w:t>
      </w:r>
      <w:r>
        <w:rPr>
          <w:rFonts w:hint="eastAsia" w:ascii="仿宋" w:hAnsi="仿宋" w:eastAsia="仿宋" w:cs="仿宋"/>
          <w:b w:val="0"/>
          <w:bCs/>
          <w:i w:val="0"/>
          <w:iCs w:val="0"/>
          <w:caps w:val="0"/>
          <w:color w:val="333333"/>
          <w:spacing w:val="8"/>
          <w:sz w:val="32"/>
          <w:szCs w:val="32"/>
          <w:shd w:val="clear" w:color="auto"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i w:val="0"/>
          <w:iCs w:val="0"/>
          <w:caps w:val="0"/>
          <w:color w:val="333333"/>
          <w:spacing w:val="8"/>
          <w:sz w:val="32"/>
          <w:szCs w:val="32"/>
          <w:shd w:val="clear" w:color="auto" w:fill="FFFFFF"/>
        </w:rPr>
      </w:pPr>
      <w:r>
        <w:rPr>
          <w:rFonts w:hint="eastAsia" w:ascii="仿宋" w:hAnsi="仿宋" w:eastAsia="仿宋" w:cs="仿宋"/>
          <w:b w:val="0"/>
          <w:bCs/>
          <w:i w:val="0"/>
          <w:iCs w:val="0"/>
          <w:caps w:val="0"/>
          <w:color w:val="333333"/>
          <w:spacing w:val="8"/>
          <w:sz w:val="32"/>
          <w:szCs w:val="32"/>
          <w:shd w:val="clear" w:color="auto" w:fill="FFFFFF"/>
        </w:rPr>
        <w:t>工程类：XXX工程及其所属行业（如XXX维修改造工程，所属行业为建筑业）</w:t>
      </w:r>
      <w:r>
        <w:rPr>
          <w:rFonts w:hint="eastAsia" w:ascii="仿宋" w:hAnsi="仿宋" w:eastAsia="仿宋" w:cs="仿宋"/>
          <w:b w:val="0"/>
          <w:bCs/>
          <w:i w:val="0"/>
          <w:iCs w:val="0"/>
          <w:caps w:val="0"/>
          <w:color w:val="333333"/>
          <w:spacing w:val="8"/>
          <w:sz w:val="32"/>
          <w:szCs w:val="32"/>
          <w:shd w:val="clear" w:color="auto" w:fill="FFFFFF"/>
          <w:lang w:eastAsia="zh-CN"/>
        </w:rPr>
        <w:t>；</w:t>
      </w:r>
      <w:r>
        <w:rPr>
          <w:rFonts w:hint="eastAsia" w:ascii="仿宋" w:hAnsi="仿宋" w:eastAsia="仿宋" w:cs="仿宋"/>
          <w:i w:val="0"/>
          <w:caps w:val="0"/>
          <w:color w:val="333333"/>
          <w:spacing w:val="8"/>
          <w:sz w:val="32"/>
          <w:szCs w:val="32"/>
          <w:shd w:val="clear" w:color="auto" w:fill="FFFFFF"/>
        </w:rPr>
        <w:t>对于采购项目中所涉及的货物或者服务，不需要载明采购标的所属行业</w:t>
      </w:r>
      <w:r>
        <w:rPr>
          <w:rFonts w:hint="eastAsia" w:ascii="仿宋" w:hAnsi="仿宋" w:eastAsia="仿宋" w:cs="仿宋"/>
          <w:i w:val="0"/>
          <w:caps w:val="0"/>
          <w:color w:val="333333"/>
          <w:spacing w:val="8"/>
          <w:sz w:val="32"/>
          <w:szCs w:val="32"/>
          <w:shd w:val="clear" w:color="auto" w:fill="FFFFFF"/>
          <w:lang w:eastAsia="zh-CN"/>
        </w:rPr>
        <w:t>；</w:t>
      </w:r>
      <w:r>
        <w:rPr>
          <w:rFonts w:hint="eastAsia" w:ascii="仿宋" w:hAnsi="仿宋" w:eastAsia="仿宋" w:cs="仿宋"/>
          <w:i w:val="0"/>
          <w:caps w:val="0"/>
          <w:color w:val="333333"/>
          <w:spacing w:val="8"/>
          <w:sz w:val="32"/>
          <w:szCs w:val="32"/>
          <w:shd w:val="clear" w:color="auto" w:fill="FFFFFF"/>
        </w:rPr>
        <w:t>出具的《中小企业声明函》只对工程（标的）涉及的相应内容作出声明承诺</w:t>
      </w:r>
      <w:r>
        <w:rPr>
          <w:rFonts w:hint="eastAsia" w:ascii="仿宋" w:hAnsi="仿宋" w:eastAsia="仿宋" w:cs="仿宋"/>
          <w:b w:val="0"/>
          <w:bCs/>
          <w:i w:val="0"/>
          <w:iCs w:val="0"/>
          <w:caps w:val="0"/>
          <w:color w:val="333333"/>
          <w:spacing w:val="8"/>
          <w:sz w:val="32"/>
          <w:szCs w:val="32"/>
          <w:shd w:val="clear" w:color="auto"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sz w:val="32"/>
          <w:szCs w:val="32"/>
        </w:rPr>
      </w:pPr>
      <w:r>
        <w:rPr>
          <w:rFonts w:hint="eastAsia" w:ascii="仿宋" w:hAnsi="仿宋" w:eastAsia="仿宋" w:cs="仿宋"/>
          <w:b w:val="0"/>
          <w:bCs/>
          <w:i w:val="0"/>
          <w:iCs w:val="0"/>
          <w:caps w:val="0"/>
          <w:color w:val="333333"/>
          <w:spacing w:val="8"/>
          <w:sz w:val="32"/>
          <w:szCs w:val="32"/>
          <w:shd w:val="clear" w:color="auto" w:fill="FFFFFF"/>
        </w:rPr>
        <w:t>服务类：XXX服务及其所属行业（如XXX物业服务，所属行业为物业管理）</w:t>
      </w:r>
      <w:r>
        <w:rPr>
          <w:rFonts w:hint="eastAsia" w:ascii="仿宋" w:hAnsi="仿宋" w:eastAsia="仿宋" w:cs="仿宋"/>
          <w:b w:val="0"/>
          <w:bCs/>
          <w:i w:val="0"/>
          <w:iCs w:val="0"/>
          <w:caps w:val="0"/>
          <w:color w:val="333333"/>
          <w:spacing w:val="8"/>
          <w:sz w:val="32"/>
          <w:szCs w:val="32"/>
          <w:shd w:val="clear" w:color="auto" w:fill="FFFFFF"/>
          <w:lang w:eastAsia="zh-CN"/>
        </w:rPr>
        <w:t>；</w:t>
      </w:r>
      <w:r>
        <w:rPr>
          <w:rFonts w:hint="eastAsia" w:ascii="仿宋" w:hAnsi="仿宋" w:eastAsia="仿宋" w:cs="仿宋"/>
          <w:i w:val="0"/>
          <w:caps w:val="0"/>
          <w:color w:val="333333"/>
          <w:spacing w:val="8"/>
          <w:sz w:val="32"/>
          <w:szCs w:val="32"/>
          <w:shd w:val="clear" w:color="auto" w:fill="FFFFFF"/>
        </w:rPr>
        <w:t>对于采购项目中所涉及的货物或者工程，不需要载明采购标的所属行业</w:t>
      </w:r>
      <w:r>
        <w:rPr>
          <w:rFonts w:hint="eastAsia" w:ascii="仿宋" w:hAnsi="仿宋" w:eastAsia="仿宋" w:cs="仿宋"/>
          <w:i w:val="0"/>
          <w:caps w:val="0"/>
          <w:color w:val="333333"/>
          <w:spacing w:val="8"/>
          <w:sz w:val="32"/>
          <w:szCs w:val="32"/>
          <w:shd w:val="clear" w:color="auto" w:fill="FFFFFF"/>
          <w:lang w:eastAsia="zh-CN"/>
        </w:rPr>
        <w:t>；</w:t>
      </w:r>
      <w:r>
        <w:rPr>
          <w:rFonts w:hint="eastAsia" w:ascii="仿宋" w:hAnsi="仿宋" w:eastAsia="仿宋" w:cs="仿宋"/>
          <w:i w:val="0"/>
          <w:caps w:val="0"/>
          <w:color w:val="333333"/>
          <w:spacing w:val="8"/>
          <w:sz w:val="32"/>
          <w:szCs w:val="32"/>
          <w:shd w:val="clear" w:color="auto" w:fill="FFFFFF"/>
        </w:rPr>
        <w:t>出具的《中小企业声明函》只对服务（标的）涉及的相应内容作出声明承诺</w:t>
      </w:r>
      <w:r>
        <w:rPr>
          <w:rFonts w:hint="eastAsia" w:ascii="仿宋" w:hAnsi="仿宋" w:eastAsia="仿宋" w:cs="仿宋"/>
          <w:b w:val="0"/>
          <w:bCs/>
          <w:i w:val="0"/>
          <w:iCs w:val="0"/>
          <w:caps w:val="0"/>
          <w:color w:val="333333"/>
          <w:spacing w:val="8"/>
          <w:sz w:val="32"/>
          <w:szCs w:val="32"/>
          <w:shd w:val="clear" w:color="auto"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楷体" w:hAnsi="楷体" w:eastAsia="楷体" w:cs="楷体"/>
          <w:b w:val="0"/>
          <w:bCs/>
          <w:sz w:val="32"/>
          <w:szCs w:val="32"/>
        </w:rPr>
      </w:pPr>
      <w:r>
        <w:rPr>
          <w:rFonts w:hint="eastAsia" w:ascii="楷体" w:hAnsi="楷体" w:eastAsia="楷体" w:cs="楷体"/>
          <w:b w:val="0"/>
          <w:bCs/>
          <w:i w:val="0"/>
          <w:iCs w:val="0"/>
          <w:caps w:val="0"/>
          <w:color w:val="333333"/>
          <w:spacing w:val="8"/>
          <w:sz w:val="32"/>
          <w:szCs w:val="32"/>
          <w:shd w:val="clear" w:fill="FFFFFF"/>
        </w:rPr>
        <w:t>二、技术要求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楷体" w:hAnsi="楷体" w:eastAsia="楷体" w:cs="楷体"/>
          <w:b w:val="0"/>
          <w:bCs/>
          <w:sz w:val="32"/>
          <w:szCs w:val="32"/>
        </w:rPr>
      </w:pPr>
      <w:r>
        <w:rPr>
          <w:rFonts w:hint="eastAsia" w:ascii="楷体" w:hAnsi="楷体" w:eastAsia="楷体" w:cs="楷体"/>
          <w:b w:val="0"/>
          <w:bCs/>
          <w:i w:val="0"/>
          <w:iCs w:val="0"/>
          <w:caps w:val="0"/>
          <w:color w:val="333333"/>
          <w:spacing w:val="8"/>
          <w:sz w:val="32"/>
          <w:szCs w:val="32"/>
          <w:shd w:val="clear" w:fill="FFFFFF"/>
        </w:rPr>
        <w:t>三、商务要求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sz w:val="32"/>
          <w:szCs w:val="32"/>
        </w:rPr>
      </w:pPr>
      <w:r>
        <w:rPr>
          <w:rStyle w:val="10"/>
          <w:rFonts w:hint="eastAsia" w:ascii="黑体" w:hAnsi="黑体" w:eastAsia="黑体" w:cs="黑体"/>
          <w:b w:val="0"/>
          <w:bCs/>
          <w:i w:val="0"/>
          <w:iCs w:val="0"/>
          <w:caps w:val="0"/>
          <w:color w:val="333333"/>
          <w:spacing w:val="8"/>
          <w:sz w:val="32"/>
          <w:szCs w:val="32"/>
          <w:shd w:val="clear" w:fill="FFFFFF"/>
        </w:rPr>
        <w:t>采购需求格式二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sz w:val="32"/>
          <w:szCs w:val="32"/>
        </w:rPr>
      </w:pPr>
      <w:r>
        <w:rPr>
          <w:rFonts w:hint="eastAsia" w:ascii="仿宋" w:hAnsi="仿宋" w:eastAsia="仿宋" w:cs="仿宋"/>
          <w:b w:val="0"/>
          <w:bCs/>
          <w:i w:val="0"/>
          <w:iCs w:val="0"/>
          <w:caps w:val="0"/>
          <w:color w:val="333333"/>
          <w:spacing w:val="8"/>
          <w:sz w:val="32"/>
          <w:szCs w:val="32"/>
          <w:shd w:val="clear" w:fill="FFFFFF"/>
        </w:rPr>
        <w:t>项目概述：（若有，可对采购项目情况简明概括表达）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val="0"/>
          <w:bCs/>
          <w:sz w:val="32"/>
          <w:szCs w:val="3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72" w:firstLineChars="200"/>
        <w:jc w:val="both"/>
        <w:rPr>
          <w:rFonts w:hint="eastAsia" w:ascii="仿宋" w:hAnsi="仿宋" w:eastAsia="仿宋" w:cs="仿宋"/>
          <w:b w:val="0"/>
          <w:bCs/>
          <w:sz w:val="32"/>
          <w:szCs w:val="32"/>
        </w:rPr>
      </w:pPr>
      <w:r>
        <w:rPr>
          <w:rFonts w:hint="eastAsia" w:ascii="楷体" w:hAnsi="楷体" w:eastAsia="楷体" w:cs="楷体"/>
          <w:b w:val="0"/>
          <w:bCs/>
          <w:i w:val="0"/>
          <w:iCs w:val="0"/>
          <w:caps w:val="0"/>
          <w:color w:val="333333"/>
          <w:spacing w:val="8"/>
          <w:sz w:val="32"/>
          <w:szCs w:val="32"/>
          <w:shd w:val="clear" w:fill="FFFFFF"/>
        </w:rPr>
        <w:t>一、标的（含所属行业）和技术要求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3"/>
        <w:gridCol w:w="1211"/>
        <w:gridCol w:w="1224"/>
        <w:gridCol w:w="1224"/>
        <w:gridCol w:w="1224"/>
        <w:gridCol w:w="1224"/>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序号</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产品名称（标的名称）</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技术参数要求</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规格（或型号）</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单位</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数量</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标的所属行业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1</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A</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2</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B</w:t>
            </w:r>
          </w:p>
        </w:tc>
        <w:tc>
          <w:tcPr>
            <w:tcW w:w="1217"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7"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3</w:t>
            </w:r>
          </w:p>
        </w:tc>
        <w:tc>
          <w:tcPr>
            <w:tcW w:w="1217"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C</w:t>
            </w:r>
          </w:p>
        </w:tc>
        <w:tc>
          <w:tcPr>
            <w:tcW w:w="1217"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7"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vAlign w:val="top"/>
          </w:tcPr>
          <w:p>
            <w:pPr>
              <w:pStyle w:val="6"/>
              <w:keepNext w:val="0"/>
              <w:keepLines w:val="0"/>
              <w:widowControl/>
              <w:suppressLineNumbers w:val="0"/>
              <w:spacing w:before="0" w:beforeAutospacing="0" w:after="0" w:afterAutospacing="0"/>
              <w:ind w:left="0" w:leftChars="0" w:right="0" w:rightChars="0"/>
              <w:jc w:val="both"/>
              <w:rPr>
                <w:rFonts w:hint="eastAsia" w:ascii="仿宋" w:hAnsi="仿宋" w:eastAsia="仿宋" w:cs="仿宋"/>
                <w:b w:val="0"/>
                <w:bCs/>
                <w:i w:val="0"/>
                <w:iCs w:val="0"/>
                <w:caps w:val="0"/>
                <w:color w:val="333333"/>
                <w:spacing w:val="8"/>
                <w:kern w:val="0"/>
                <w:sz w:val="32"/>
                <w:szCs w:val="32"/>
                <w:shd w:val="clear" w:fill="FFFFFF"/>
                <w:vertAlign w:val="baseline"/>
                <w:lang w:val="en-US" w:eastAsia="zh-CN" w:bidi="ar"/>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w:t>
            </w:r>
          </w:p>
        </w:tc>
        <w:tc>
          <w:tcPr>
            <w:tcW w:w="1218" w:type="dxa"/>
          </w:tcPr>
          <w:p>
            <w:pPr>
              <w:pStyle w:val="6"/>
              <w:keepNext w:val="0"/>
              <w:keepLines w:val="0"/>
              <w:widowControl/>
              <w:suppressLineNumbers w:val="0"/>
              <w:spacing w:before="0" w:beforeAutospacing="0" w:after="0" w:afterAutospacing="0"/>
              <w:ind w:right="0"/>
              <w:jc w:val="both"/>
              <w:rPr>
                <w:rFonts w:hint="eastAsia" w:ascii="仿宋" w:hAnsi="仿宋" w:eastAsia="仿宋" w:cs="仿宋"/>
                <w:b w:val="0"/>
                <w:bCs/>
                <w:i w:val="0"/>
                <w:iCs w:val="0"/>
                <w:caps w:val="0"/>
                <w:color w:val="333333"/>
                <w:spacing w:val="8"/>
                <w:sz w:val="32"/>
                <w:szCs w:val="32"/>
                <w:shd w:val="clear" w:fill="FFFFFF"/>
                <w:vertAlign w:val="baseline"/>
                <w:lang w:val="en-US" w:eastAsia="zh-CN"/>
              </w:rPr>
            </w:pPr>
            <w:r>
              <w:rPr>
                <w:rFonts w:hint="eastAsia" w:ascii="仿宋" w:hAnsi="仿宋" w:eastAsia="仿宋" w:cs="仿宋"/>
                <w:b w:val="0"/>
                <w:bCs/>
                <w:i w:val="0"/>
                <w:iCs w:val="0"/>
                <w:caps w:val="0"/>
                <w:color w:val="333333"/>
                <w:spacing w:val="8"/>
                <w:sz w:val="32"/>
                <w:szCs w:val="32"/>
                <w:shd w:val="clear" w:fill="FFFFFF"/>
                <w:vertAlign w:val="baseline"/>
                <w:lang w:val="en-US" w:eastAsia="zh-CN"/>
              </w:rPr>
              <w:t>农、林、牧、渔业</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仿宋" w:hAnsi="仿宋" w:eastAsia="仿宋" w:cs="仿宋"/>
          <w:b w:val="0"/>
          <w:bCs/>
          <w:i w:val="0"/>
          <w:iCs w:val="0"/>
          <w:caps w:val="0"/>
          <w:color w:val="333333"/>
          <w:spacing w:val="8"/>
          <w:sz w:val="32"/>
          <w:szCs w:val="32"/>
          <w:shd w:val="clear" w:color="auto" w:fill="FFFFFF"/>
          <w:lang w:val="en-US" w:eastAsia="zh-CN"/>
        </w:rPr>
      </w:pPr>
      <w:r>
        <w:rPr>
          <w:rFonts w:hint="eastAsia" w:ascii="仿宋" w:hAnsi="仿宋" w:eastAsia="仿宋" w:cs="仿宋"/>
          <w:b/>
          <w:bCs w:val="0"/>
          <w:i w:val="0"/>
          <w:iCs w:val="0"/>
          <w:caps w:val="0"/>
          <w:color w:val="333333"/>
          <w:spacing w:val="8"/>
          <w:sz w:val="32"/>
          <w:szCs w:val="32"/>
          <w:shd w:val="clear" w:color="auto" w:fill="FFFFFF"/>
          <w:lang w:val="en-US" w:eastAsia="zh-CN"/>
        </w:rPr>
        <w:t>注：</w:t>
      </w:r>
      <w:r>
        <w:rPr>
          <w:rFonts w:hint="eastAsia" w:ascii="仿宋" w:hAnsi="仿宋" w:eastAsia="仿宋" w:cs="仿宋"/>
          <w:b/>
          <w:bCs w:val="0"/>
          <w:i w:val="0"/>
          <w:caps w:val="0"/>
          <w:color w:val="333333"/>
          <w:spacing w:val="8"/>
          <w:sz w:val="32"/>
          <w:szCs w:val="32"/>
          <w:shd w:val="clear" w:color="auto" w:fill="FFFFFF"/>
        </w:rPr>
        <w:t>载明采购标的所属行业</w:t>
      </w:r>
      <w:r>
        <w:rPr>
          <w:rFonts w:hint="eastAsia" w:ascii="仿宋" w:hAnsi="仿宋" w:eastAsia="仿宋" w:cs="仿宋"/>
          <w:b/>
          <w:bCs w:val="0"/>
          <w:i w:val="0"/>
          <w:caps w:val="0"/>
          <w:color w:val="333333"/>
          <w:spacing w:val="8"/>
          <w:sz w:val="32"/>
          <w:szCs w:val="32"/>
          <w:shd w:val="clear" w:color="auto" w:fill="FFFFFF"/>
          <w:lang w:val="en-US" w:eastAsia="zh-CN"/>
        </w:rPr>
        <w:t>要求同“格式一”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楷体" w:hAnsi="楷体" w:eastAsia="楷体" w:cs="楷体"/>
          <w:b w:val="0"/>
          <w:bCs/>
          <w:sz w:val="32"/>
          <w:szCs w:val="32"/>
        </w:rPr>
      </w:pPr>
      <w:r>
        <w:rPr>
          <w:rFonts w:hint="eastAsia" w:ascii="楷体" w:hAnsi="楷体" w:eastAsia="楷体" w:cs="楷体"/>
          <w:b w:val="0"/>
          <w:bCs/>
          <w:i w:val="0"/>
          <w:iCs w:val="0"/>
          <w:caps w:val="0"/>
          <w:color w:val="333333"/>
          <w:spacing w:val="8"/>
          <w:sz w:val="32"/>
          <w:szCs w:val="32"/>
          <w:shd w:val="clear" w:fill="FFFFFF"/>
        </w:rPr>
        <w:t>二、商务要求</w:t>
      </w:r>
    </w:p>
    <w:p>
      <w:pPr>
        <w:rPr>
          <w:rFonts w:hint="eastAsia" w:ascii="仿宋" w:hAnsi="仿宋" w:eastAsia="仿宋" w:cs="仿宋"/>
          <w:b w:val="0"/>
          <w:bCs/>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603191"/>
    <w:rsid w:val="6C422632"/>
    <w:rsid w:val="7A216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nhideWhenUsed/>
    <w:uiPriority w:val="99"/>
    <w:pPr>
      <w:spacing w:after="120" w:afterLines="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2021-12-14T05:14:00Z</dcterms:created>
  <dc:creator>Lenovo</dc:creator>
  <cp:lastModifiedBy>lenovo</cp:lastModifiedBy>
  <dcterms:modified xsi:type="dcterms:W3CDTF">2022-01-02T03:14:09Z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A61E67E4FDB34BF8ADF2A19CEFAC6727</vt:lpwstr>
  </property>
</Properties>
</file>