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E6E48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Times New Roman" w:asciiTheme="minorEastAsia" w:hAnsiTheme="minorEastAsia" w:eastAsiaTheme="minorEastAsia"/>
          <w:b/>
          <w:sz w:val="44"/>
          <w:szCs w:val="44"/>
        </w:rPr>
        <w:t>四平市公共资源交易平台应急处置制度</w:t>
      </w:r>
    </w:p>
    <w:p w14:paraId="6D317C1B">
      <w:pPr>
        <w:rPr>
          <w:rFonts w:hint="eastAsia" w:ascii="宋体" w:hAnsi="宋体" w:eastAsia="宋体" w:cs="宋体"/>
          <w:sz w:val="28"/>
          <w:szCs w:val="28"/>
        </w:rPr>
      </w:pPr>
    </w:p>
    <w:p w14:paraId="63C7E3D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总则</w:t>
      </w:r>
    </w:p>
    <w:p w14:paraId="7D80E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为快速有效处置交易平台突发事件，保障交易活动正常进行，特制定本制度。适用于电力、网络、消防、人员疾病、通讯中断、公共卫生及其他影响开评标秩序事件的应急处置。</w:t>
      </w:r>
    </w:p>
    <w:p w14:paraId="46CAF1E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组织职责</w:t>
      </w:r>
    </w:p>
    <w:p w14:paraId="3925762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1.成立应急领导小组，中心主任为组长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副主任为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副组长，各科室负责人为成员。</w:t>
      </w:r>
    </w:p>
    <w:p w14:paraId="748827B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主要职责：全面负责应急处置工作的组织领导、统一指挥和重大决策；启动和终止应急响应；向上级主管部门报告重大突发事件情况。</w:t>
      </w:r>
    </w:p>
    <w:p w14:paraId="0AF4C33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 电力中断处置</w:t>
      </w:r>
    </w:p>
    <w:p w14:paraId="15981D0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立即启用应急电源保障核心系统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4A6602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2.30分钟内查明原因并联系维修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037A8F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3.停电超30分钟需暂停交易活动并保存数据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29D8A9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4.停电超2小时行政监督部门决定项目是否延期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146DD5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 网络故障处置</w:t>
      </w:r>
    </w:p>
    <w:p w14:paraId="74509D5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1.立即排查故障点并启用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热点（开标）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0AE725B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2.核心系统故障启用备份系统恢复数据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0F5582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3.故障超2小时保存现场数据并调整安排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2CF3EF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4.网络安全事件立即断网并报网监部门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5C8A08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第五条 消防安全处置</w:t>
      </w:r>
    </w:p>
    <w:p w14:paraId="343BF242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立即报警（拨打119）并组织初期火灾扑救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604B1B36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2.疏散人员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切断电源防止事故扩大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65B31973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.保护重要资料和交易文件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 w14:paraId="275D861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 人员疾病处置</w:t>
      </w:r>
    </w:p>
    <w:p w14:paraId="3F60EF6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1.立即联系医疗急救（拨打120）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20015F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2.传染性疾病立即隔离并报疾控部门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B9D47F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第七条 通讯中断处置</w:t>
      </w:r>
    </w:p>
    <w:p w14:paraId="7F17258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1.启用备用通讯方式（移动电话、对讲机）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1A6253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2.专家抽取等关键活动暂停直至恢复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E6F931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第八条 公共卫生事件处置</w:t>
      </w:r>
    </w:p>
    <w:p w14:paraId="1399CF1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1.立即启动防疫应急预案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2772A5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2.加强健康监测和场所消毒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3C3026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3.发现疑似病例立即隔离并报疾控部门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6DCA03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第九条 其他秩序扰乱处置</w:t>
      </w:r>
    </w:p>
    <w:p w14:paraId="3B57E30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1.现场工作人员及时劝阻制止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94A3C5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2.通知安保人员介入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E0AF30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3.必要时报警处理（拨打110）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25E8D0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第十条 后期处置</w:t>
      </w:r>
    </w:p>
    <w:p w14:paraId="0D753B2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1.事件结束后清理现场恢复运行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C1D084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2.总结经验修订完善预案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13B1C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第十一条 附则</w:t>
      </w:r>
    </w:p>
    <w:p w14:paraId="34EE6E5A">
      <w:pPr>
        <w:ind w:firstLine="64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本制度自发布之日起施行，由四平市公共资源交易中心负责解释。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A0752"/>
    <w:rsid w:val="017A6870"/>
    <w:rsid w:val="0A7A56D1"/>
    <w:rsid w:val="151C5C85"/>
    <w:rsid w:val="259F555A"/>
    <w:rsid w:val="2E1D6170"/>
    <w:rsid w:val="46A9191C"/>
    <w:rsid w:val="501C5F1D"/>
    <w:rsid w:val="570B0F14"/>
    <w:rsid w:val="57D91754"/>
    <w:rsid w:val="5A4A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687</Words>
  <Characters>720</Characters>
  <Lines>0</Lines>
  <Paragraphs>0</Paragraphs>
  <TotalTime>48</TotalTime>
  <ScaleCrop>false</ScaleCrop>
  <LinksUpToDate>false</LinksUpToDate>
  <CharactersWithSpaces>756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2025-09-16T01:33:00Z</dcterms:created>
  <dc:creator>雨后柠檬</dc:creator>
  <cp:lastModifiedBy>郑宪富</cp:lastModifiedBy>
  <dcterms:modified xsi:type="dcterms:W3CDTF">2025-11-07T07:18:06Z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1CAFCB302DDA438DB2F3E5936C9C0C9E_13</vt:lpwstr>
  </property>
  <property fmtid="{D5CDD505-2E9C-101B-9397-08002B2CF9AE}" pid="4" name="KSOTemplateDocerSaveRecord">
    <vt:lpwstr>eyJoZGlkIjoiZjQwZmJkNzM5YTc0OGFkZDA5YjdmYTA1M2U2OTQ5NGIiLCJ1c2VySWQiOiI3NDY5NzI0OTEifQ==</vt:lpwstr>
  </property>
</Properties>
</file>